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93" w:rsidRDefault="00053B93" w:rsidP="00053B93">
      <w:pPr>
        <w:jc w:val="both"/>
        <w:rPr>
          <w:rFonts w:ascii="Arial" w:hAnsi="Arial" w:cs="Arial"/>
          <w:sz w:val="20"/>
          <w:szCs w:val="20"/>
        </w:rPr>
      </w:pPr>
    </w:p>
    <w:p w:rsidR="00053B93" w:rsidRPr="00D74119" w:rsidRDefault="00053B93" w:rsidP="00053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Annexe II</w:t>
      </w:r>
    </w:p>
    <w:p w:rsidR="00053B93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1B0735" w:rsidRDefault="00053B93" w:rsidP="00053B93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commerçant </w:t>
      </w:r>
      <w:r w:rsidRPr="001B0735">
        <w:rPr>
          <w:rFonts w:ascii="Arial" w:hAnsi="Arial" w:cs="Arial"/>
          <w:sz w:val="20"/>
          <w:szCs w:val="20"/>
        </w:rPr>
        <w:t xml:space="preserve">établi en Région bruxelloise pourra être confronté, au minimum, aux </w:t>
      </w:r>
      <w:r>
        <w:rPr>
          <w:rFonts w:ascii="Arial" w:hAnsi="Arial" w:cs="Arial"/>
          <w:sz w:val="20"/>
          <w:szCs w:val="20"/>
        </w:rPr>
        <w:t>s</w:t>
      </w:r>
      <w:r w:rsidRPr="001B0735">
        <w:rPr>
          <w:rFonts w:ascii="Arial" w:hAnsi="Arial" w:cs="Arial"/>
          <w:sz w:val="20"/>
          <w:szCs w:val="20"/>
        </w:rPr>
        <w:t xml:space="preserve">ervices de contrôle suivants : </w:t>
      </w: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des contributions directes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Contrôle TVA 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Douanes et accises si des produits tels que boissons alcoolisées, tabac sont proposés à la vente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Direction générale c</w:t>
      </w:r>
      <w:r w:rsidRPr="00D67DCE">
        <w:rPr>
          <w:rFonts w:ascii="Arial" w:hAnsi="Arial" w:cs="Arial"/>
          <w:sz w:val="20"/>
          <w:szCs w:val="20"/>
        </w:rPr>
        <w:t>ontrôle et</w:t>
      </w:r>
      <w:r>
        <w:rPr>
          <w:rFonts w:ascii="Arial" w:hAnsi="Arial" w:cs="Arial"/>
          <w:sz w:val="20"/>
          <w:szCs w:val="20"/>
        </w:rPr>
        <w:t xml:space="preserve"> m</w:t>
      </w:r>
      <w:r w:rsidRPr="00D67DCE">
        <w:rPr>
          <w:rFonts w:ascii="Arial" w:hAnsi="Arial" w:cs="Arial"/>
          <w:sz w:val="20"/>
          <w:szCs w:val="20"/>
        </w:rPr>
        <w:t xml:space="preserve">édiation du </w:t>
      </w:r>
      <w:r>
        <w:rPr>
          <w:rFonts w:ascii="Arial" w:hAnsi="Arial" w:cs="Arial"/>
          <w:sz w:val="20"/>
          <w:szCs w:val="20"/>
        </w:rPr>
        <w:t>SPF</w:t>
      </w:r>
      <w:r w:rsidRPr="00D67DCE">
        <w:rPr>
          <w:rFonts w:ascii="Arial" w:hAnsi="Arial" w:cs="Arial"/>
          <w:sz w:val="20"/>
          <w:szCs w:val="20"/>
        </w:rPr>
        <w:t xml:space="preserve"> Economie (Inspection pour le contrôle du respect des législations à caractère économique : accès à la profession, pratiques du commerce, …)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m</w:t>
      </w:r>
      <w:r w:rsidRPr="00D67DCE">
        <w:rPr>
          <w:rFonts w:ascii="Arial" w:hAnsi="Arial" w:cs="Arial"/>
          <w:sz w:val="20"/>
          <w:szCs w:val="20"/>
        </w:rPr>
        <w:t xml:space="preserve">étrologie du </w:t>
      </w:r>
      <w:r>
        <w:rPr>
          <w:rFonts w:ascii="Arial" w:hAnsi="Arial" w:cs="Arial"/>
          <w:sz w:val="20"/>
          <w:szCs w:val="20"/>
        </w:rPr>
        <w:t>SPF</w:t>
      </w:r>
      <w:r w:rsidRPr="00D67DCE">
        <w:rPr>
          <w:rFonts w:ascii="Arial" w:hAnsi="Arial" w:cs="Arial"/>
          <w:sz w:val="20"/>
          <w:szCs w:val="20"/>
        </w:rPr>
        <w:t xml:space="preserve"> Economie pour vérification des balances </w:t>
      </w:r>
      <w:r>
        <w:rPr>
          <w:rFonts w:ascii="Arial" w:hAnsi="Arial" w:cs="Arial"/>
          <w:sz w:val="20"/>
          <w:szCs w:val="20"/>
        </w:rPr>
        <w:t>et autres instruments de mesure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Département de la </w:t>
      </w:r>
      <w:r>
        <w:rPr>
          <w:rFonts w:ascii="Arial" w:hAnsi="Arial" w:cs="Arial"/>
          <w:sz w:val="20"/>
          <w:szCs w:val="20"/>
        </w:rPr>
        <w:t>police et des c</w:t>
      </w:r>
      <w:r w:rsidRPr="00D67DCE">
        <w:rPr>
          <w:rFonts w:ascii="Arial" w:hAnsi="Arial" w:cs="Arial"/>
          <w:sz w:val="20"/>
          <w:szCs w:val="20"/>
        </w:rPr>
        <w:t>ontrôles envir</w:t>
      </w:r>
      <w:r>
        <w:rPr>
          <w:rFonts w:ascii="Arial" w:hAnsi="Arial" w:cs="Arial"/>
          <w:sz w:val="20"/>
          <w:szCs w:val="20"/>
        </w:rPr>
        <w:t xml:space="preserve">onnementaux </w:t>
      </w:r>
      <w:r w:rsidRPr="00D67DCE">
        <w:rPr>
          <w:rFonts w:ascii="Arial" w:hAnsi="Arial" w:cs="Arial"/>
          <w:sz w:val="20"/>
          <w:szCs w:val="20"/>
        </w:rPr>
        <w:t>pour vérification du respect des</w:t>
      </w:r>
      <w:r>
        <w:rPr>
          <w:rFonts w:ascii="Arial" w:hAnsi="Arial" w:cs="Arial"/>
          <w:sz w:val="20"/>
          <w:szCs w:val="20"/>
        </w:rPr>
        <w:t xml:space="preserve"> législations environnementales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Inspection sociale +</w:t>
      </w:r>
      <w:r>
        <w:rPr>
          <w:rFonts w:ascii="Arial" w:hAnsi="Arial" w:cs="Arial"/>
          <w:sz w:val="20"/>
          <w:szCs w:val="20"/>
        </w:rPr>
        <w:t xml:space="preserve"> c</w:t>
      </w:r>
      <w:r w:rsidRPr="00D67DCE">
        <w:rPr>
          <w:rFonts w:ascii="Arial" w:hAnsi="Arial" w:cs="Arial"/>
          <w:sz w:val="20"/>
          <w:szCs w:val="20"/>
        </w:rPr>
        <w:t xml:space="preserve">ontrôle des lois sociales + </w:t>
      </w:r>
      <w:r>
        <w:rPr>
          <w:rFonts w:ascii="Arial" w:hAnsi="Arial" w:cs="Arial"/>
          <w:sz w:val="20"/>
          <w:szCs w:val="20"/>
        </w:rPr>
        <w:t>i</w:t>
      </w:r>
      <w:r w:rsidRPr="00D67DCE">
        <w:rPr>
          <w:rFonts w:ascii="Arial" w:hAnsi="Arial" w:cs="Arial"/>
          <w:sz w:val="20"/>
          <w:szCs w:val="20"/>
        </w:rPr>
        <w:t xml:space="preserve">nspection de l’ONSS  + </w:t>
      </w:r>
      <w:r>
        <w:rPr>
          <w:rFonts w:ascii="Arial" w:hAnsi="Arial" w:cs="Arial"/>
          <w:sz w:val="20"/>
          <w:szCs w:val="20"/>
        </w:rPr>
        <w:t>inspection de l’ONEM </w:t>
      </w:r>
      <w:r w:rsidRPr="00D67DCE">
        <w:rPr>
          <w:rFonts w:ascii="Arial" w:hAnsi="Arial" w:cs="Arial"/>
          <w:sz w:val="20"/>
          <w:szCs w:val="20"/>
        </w:rPr>
        <w:t xml:space="preserve">pour les contrôles des réglementations applicables en cas d’occupation éventuelle </w:t>
      </w:r>
      <w:r>
        <w:rPr>
          <w:rFonts w:ascii="Arial" w:hAnsi="Arial" w:cs="Arial"/>
          <w:sz w:val="20"/>
          <w:szCs w:val="20"/>
        </w:rPr>
        <w:t>de personnel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Inspection de l’</w:t>
      </w:r>
      <w:proofErr w:type="spellStart"/>
      <w:r>
        <w:rPr>
          <w:rFonts w:ascii="Arial" w:hAnsi="Arial" w:cs="Arial"/>
          <w:sz w:val="20"/>
          <w:szCs w:val="20"/>
        </w:rPr>
        <w:t>Inasti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67DCE">
        <w:rPr>
          <w:rFonts w:ascii="Arial" w:hAnsi="Arial" w:cs="Arial"/>
          <w:sz w:val="20"/>
          <w:szCs w:val="20"/>
        </w:rPr>
        <w:t xml:space="preserve">pour le contrôle des obligations relatives au </w:t>
      </w:r>
      <w:r>
        <w:rPr>
          <w:rFonts w:ascii="Arial" w:hAnsi="Arial" w:cs="Arial"/>
          <w:sz w:val="20"/>
          <w:szCs w:val="20"/>
        </w:rPr>
        <w:t>statut social des indépendants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de contrôle tabac et a</w:t>
      </w:r>
      <w:r w:rsidRPr="00D67DCE">
        <w:rPr>
          <w:rFonts w:ascii="Arial" w:hAnsi="Arial" w:cs="Arial"/>
          <w:sz w:val="20"/>
          <w:szCs w:val="20"/>
        </w:rPr>
        <w:t>lcool du S</w:t>
      </w:r>
      <w:r>
        <w:rPr>
          <w:rFonts w:ascii="Arial" w:hAnsi="Arial" w:cs="Arial"/>
          <w:sz w:val="20"/>
          <w:szCs w:val="20"/>
        </w:rPr>
        <w:t>PF</w:t>
      </w:r>
      <w:r w:rsidRPr="00D67DCE">
        <w:rPr>
          <w:rFonts w:ascii="Arial" w:hAnsi="Arial" w:cs="Arial"/>
          <w:sz w:val="20"/>
          <w:szCs w:val="20"/>
        </w:rPr>
        <w:t xml:space="preserve"> Santé publique pour vérification du respect de l’interdiction de vente d’alcool aux moins de 16</w:t>
      </w:r>
      <w:r>
        <w:rPr>
          <w:rFonts w:ascii="Arial" w:hAnsi="Arial" w:cs="Arial"/>
          <w:sz w:val="20"/>
          <w:szCs w:val="20"/>
        </w:rPr>
        <w:t xml:space="preserve"> ans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Contrôle de l’</w:t>
      </w:r>
      <w:proofErr w:type="spellStart"/>
      <w:r>
        <w:rPr>
          <w:rFonts w:ascii="Arial" w:hAnsi="Arial" w:cs="Arial"/>
          <w:sz w:val="20"/>
          <w:szCs w:val="20"/>
        </w:rPr>
        <w:t>Afsca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r w:rsidRPr="00D67DCE">
        <w:rPr>
          <w:rFonts w:ascii="Arial" w:hAnsi="Arial" w:cs="Arial"/>
          <w:sz w:val="20"/>
          <w:szCs w:val="20"/>
        </w:rPr>
        <w:t>our vérification du respect des o</w:t>
      </w:r>
      <w:r>
        <w:rPr>
          <w:rFonts w:ascii="Arial" w:hAnsi="Arial" w:cs="Arial"/>
          <w:sz w:val="20"/>
          <w:szCs w:val="20"/>
        </w:rPr>
        <w:t>bligations en matière d’hygiène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de la diffusion de musique au sein de l’établissement par les sociétés de gestion des droits d’auteur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Contrôle du </w:t>
      </w:r>
      <w:r>
        <w:rPr>
          <w:rFonts w:ascii="Arial" w:hAnsi="Arial" w:cs="Arial"/>
          <w:sz w:val="20"/>
          <w:szCs w:val="20"/>
        </w:rPr>
        <w:t>s</w:t>
      </w:r>
      <w:r w:rsidRPr="00D67DCE">
        <w:rPr>
          <w:rFonts w:ascii="Arial" w:hAnsi="Arial" w:cs="Arial"/>
          <w:sz w:val="20"/>
          <w:szCs w:val="20"/>
        </w:rPr>
        <w:t>ervice incendie</w:t>
      </w: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1B0735" w:rsidRDefault="00053B93" w:rsidP="00053B93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0735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restaurateur</w:t>
      </w:r>
      <w:r w:rsidRPr="001B0735">
        <w:rPr>
          <w:rFonts w:ascii="Arial" w:hAnsi="Arial" w:cs="Arial"/>
          <w:sz w:val="20"/>
          <w:szCs w:val="20"/>
        </w:rPr>
        <w:t xml:space="preserve"> installé en Région wallonne pourra être confront</w:t>
      </w:r>
      <w:r>
        <w:rPr>
          <w:rFonts w:ascii="Arial" w:hAnsi="Arial" w:cs="Arial"/>
          <w:sz w:val="20"/>
          <w:szCs w:val="20"/>
        </w:rPr>
        <w:t xml:space="preserve">é </w:t>
      </w:r>
      <w:r w:rsidRPr="001B0735">
        <w:rPr>
          <w:rFonts w:ascii="Arial" w:hAnsi="Arial" w:cs="Arial"/>
          <w:sz w:val="20"/>
          <w:szCs w:val="20"/>
        </w:rPr>
        <w:t>aux services de</w:t>
      </w:r>
      <w:r>
        <w:rPr>
          <w:rFonts w:ascii="Arial" w:hAnsi="Arial" w:cs="Arial"/>
          <w:sz w:val="20"/>
          <w:szCs w:val="20"/>
        </w:rPr>
        <w:t xml:space="preserve"> contrôle suivants</w:t>
      </w:r>
      <w:r w:rsidRPr="001B0735">
        <w:rPr>
          <w:rFonts w:ascii="Arial" w:hAnsi="Arial" w:cs="Arial"/>
          <w:sz w:val="20"/>
          <w:szCs w:val="20"/>
        </w:rPr>
        <w:t xml:space="preserve"> : </w:t>
      </w: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des contributions directes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Contrôle TVA 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Douanes et accises si des produits tels que boissons alcoolisées, tabac sont proposés à la vente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Direction générale c</w:t>
      </w:r>
      <w:r w:rsidRPr="00D67DCE">
        <w:rPr>
          <w:rFonts w:ascii="Arial" w:hAnsi="Arial" w:cs="Arial"/>
          <w:sz w:val="20"/>
          <w:szCs w:val="20"/>
        </w:rPr>
        <w:t>ontrôle et</w:t>
      </w:r>
      <w:r>
        <w:rPr>
          <w:rFonts w:ascii="Arial" w:hAnsi="Arial" w:cs="Arial"/>
          <w:sz w:val="20"/>
          <w:szCs w:val="20"/>
        </w:rPr>
        <w:t xml:space="preserve"> m</w:t>
      </w:r>
      <w:r w:rsidRPr="00D67DCE">
        <w:rPr>
          <w:rFonts w:ascii="Arial" w:hAnsi="Arial" w:cs="Arial"/>
          <w:sz w:val="20"/>
          <w:szCs w:val="20"/>
        </w:rPr>
        <w:t xml:space="preserve">édiation du </w:t>
      </w:r>
      <w:r>
        <w:rPr>
          <w:rFonts w:ascii="Arial" w:hAnsi="Arial" w:cs="Arial"/>
          <w:sz w:val="20"/>
          <w:szCs w:val="20"/>
        </w:rPr>
        <w:t>SPF</w:t>
      </w:r>
      <w:r w:rsidRPr="00D67DCE">
        <w:rPr>
          <w:rFonts w:ascii="Arial" w:hAnsi="Arial" w:cs="Arial"/>
          <w:sz w:val="20"/>
          <w:szCs w:val="20"/>
        </w:rPr>
        <w:t xml:space="preserve"> Economie (Inspection pour le contrôle du respect des législations à caractère économique : accès à la profession, pratiques du commerce, …)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Département de la </w:t>
      </w:r>
      <w:r>
        <w:rPr>
          <w:rFonts w:ascii="Arial" w:hAnsi="Arial" w:cs="Arial"/>
          <w:sz w:val="20"/>
          <w:szCs w:val="20"/>
        </w:rPr>
        <w:t>p</w:t>
      </w:r>
      <w:r w:rsidRPr="00D67DCE">
        <w:rPr>
          <w:rFonts w:ascii="Arial" w:hAnsi="Arial" w:cs="Arial"/>
          <w:sz w:val="20"/>
          <w:szCs w:val="20"/>
        </w:rPr>
        <w:t xml:space="preserve">olice et des </w:t>
      </w:r>
      <w:r>
        <w:rPr>
          <w:rFonts w:ascii="Arial" w:hAnsi="Arial" w:cs="Arial"/>
          <w:sz w:val="20"/>
          <w:szCs w:val="20"/>
        </w:rPr>
        <w:t>c</w:t>
      </w:r>
      <w:r w:rsidRPr="00D67DCE">
        <w:rPr>
          <w:rFonts w:ascii="Arial" w:hAnsi="Arial" w:cs="Arial"/>
          <w:sz w:val="20"/>
          <w:szCs w:val="20"/>
        </w:rPr>
        <w:t>ontrôles environnementaux pour vérification du respect des</w:t>
      </w:r>
      <w:r>
        <w:rPr>
          <w:rFonts w:ascii="Arial" w:hAnsi="Arial" w:cs="Arial"/>
          <w:sz w:val="20"/>
          <w:szCs w:val="20"/>
        </w:rPr>
        <w:t xml:space="preserve"> législations environnementales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Inspection sociale + </w:t>
      </w:r>
      <w:r>
        <w:rPr>
          <w:rFonts w:ascii="Arial" w:hAnsi="Arial" w:cs="Arial"/>
          <w:sz w:val="20"/>
          <w:szCs w:val="20"/>
        </w:rPr>
        <w:t>c</w:t>
      </w:r>
      <w:r w:rsidRPr="00D67DCE">
        <w:rPr>
          <w:rFonts w:ascii="Arial" w:hAnsi="Arial" w:cs="Arial"/>
          <w:sz w:val="20"/>
          <w:szCs w:val="20"/>
        </w:rPr>
        <w:t xml:space="preserve">ontrôle des lois sociales + </w:t>
      </w:r>
      <w:r>
        <w:rPr>
          <w:rFonts w:ascii="Arial" w:hAnsi="Arial" w:cs="Arial"/>
          <w:sz w:val="20"/>
          <w:szCs w:val="20"/>
        </w:rPr>
        <w:t>i</w:t>
      </w:r>
      <w:r w:rsidRPr="00D67DCE">
        <w:rPr>
          <w:rFonts w:ascii="Arial" w:hAnsi="Arial" w:cs="Arial"/>
          <w:sz w:val="20"/>
          <w:szCs w:val="20"/>
        </w:rPr>
        <w:t xml:space="preserve">nspection de l’ONSS  + </w:t>
      </w:r>
      <w:r>
        <w:rPr>
          <w:rFonts w:ascii="Arial" w:hAnsi="Arial" w:cs="Arial"/>
          <w:sz w:val="20"/>
          <w:szCs w:val="20"/>
        </w:rPr>
        <w:t>inspection de l’ONEM p</w:t>
      </w:r>
      <w:r w:rsidRPr="00D67DCE">
        <w:rPr>
          <w:rFonts w:ascii="Arial" w:hAnsi="Arial" w:cs="Arial"/>
          <w:sz w:val="20"/>
          <w:szCs w:val="20"/>
        </w:rPr>
        <w:t>our les contrôles des réglementations applicables en cas d’occupation éventuelle de personnel)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Inspection </w:t>
      </w:r>
      <w:r>
        <w:rPr>
          <w:rFonts w:ascii="Arial" w:hAnsi="Arial" w:cs="Arial"/>
          <w:sz w:val="20"/>
          <w:szCs w:val="20"/>
        </w:rPr>
        <w:t>de l’</w:t>
      </w:r>
      <w:proofErr w:type="spellStart"/>
      <w:r>
        <w:rPr>
          <w:rFonts w:ascii="Arial" w:hAnsi="Arial" w:cs="Arial"/>
          <w:sz w:val="20"/>
          <w:szCs w:val="20"/>
        </w:rPr>
        <w:t>Inasti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67DCE">
        <w:rPr>
          <w:rFonts w:ascii="Arial" w:hAnsi="Arial" w:cs="Arial"/>
          <w:sz w:val="20"/>
          <w:szCs w:val="20"/>
        </w:rPr>
        <w:t xml:space="preserve">pour le contrôle des obligations relatives au statut social des indépendants) 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de contrôle t</w:t>
      </w:r>
      <w:r w:rsidRPr="00D67DCE">
        <w:rPr>
          <w:rFonts w:ascii="Arial" w:hAnsi="Arial" w:cs="Arial"/>
          <w:sz w:val="20"/>
          <w:szCs w:val="20"/>
        </w:rPr>
        <w:t xml:space="preserve">abac et </w:t>
      </w:r>
      <w:r>
        <w:rPr>
          <w:rFonts w:ascii="Arial" w:hAnsi="Arial" w:cs="Arial"/>
          <w:sz w:val="20"/>
          <w:szCs w:val="20"/>
        </w:rPr>
        <w:t>a</w:t>
      </w:r>
      <w:r w:rsidRPr="00D67DCE">
        <w:rPr>
          <w:rFonts w:ascii="Arial" w:hAnsi="Arial" w:cs="Arial"/>
          <w:sz w:val="20"/>
          <w:szCs w:val="20"/>
        </w:rPr>
        <w:t>lcool du S</w:t>
      </w:r>
      <w:r>
        <w:rPr>
          <w:rFonts w:ascii="Arial" w:hAnsi="Arial" w:cs="Arial"/>
          <w:sz w:val="20"/>
          <w:szCs w:val="20"/>
        </w:rPr>
        <w:t xml:space="preserve">PF Santé publique </w:t>
      </w:r>
      <w:r w:rsidRPr="00D67DCE">
        <w:rPr>
          <w:rFonts w:ascii="Arial" w:hAnsi="Arial" w:cs="Arial"/>
          <w:sz w:val="20"/>
          <w:szCs w:val="20"/>
        </w:rPr>
        <w:t>pour vérification du respect de l’interdiction de fumer dans l’établissement)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Contrôle de l’</w:t>
      </w:r>
      <w:proofErr w:type="spellStart"/>
      <w:r>
        <w:rPr>
          <w:rFonts w:ascii="Arial" w:hAnsi="Arial" w:cs="Arial"/>
          <w:sz w:val="20"/>
          <w:szCs w:val="20"/>
        </w:rPr>
        <w:t>Afsca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67DCE">
        <w:rPr>
          <w:rFonts w:ascii="Arial" w:hAnsi="Arial" w:cs="Arial"/>
          <w:sz w:val="20"/>
          <w:szCs w:val="20"/>
        </w:rPr>
        <w:t>pour vérification du respect des o</w:t>
      </w:r>
      <w:r>
        <w:rPr>
          <w:rFonts w:ascii="Arial" w:hAnsi="Arial" w:cs="Arial"/>
          <w:sz w:val="20"/>
          <w:szCs w:val="20"/>
        </w:rPr>
        <w:t>bligations en matière d’hygiène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de la diffusion de musique au sein de l’établissement par les sociétés de gestion des droits d’auteur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du Service incendie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 des jeux de hasard </w:t>
      </w:r>
      <w:r w:rsidRPr="00D67DCE">
        <w:rPr>
          <w:rFonts w:ascii="Arial" w:hAnsi="Arial" w:cs="Arial"/>
          <w:sz w:val="20"/>
          <w:szCs w:val="20"/>
        </w:rPr>
        <w:t>pour vérification des jeux de hasard éventuellemen</w:t>
      </w:r>
      <w:r>
        <w:rPr>
          <w:rFonts w:ascii="Arial" w:hAnsi="Arial" w:cs="Arial"/>
          <w:sz w:val="20"/>
          <w:szCs w:val="20"/>
        </w:rPr>
        <w:t>t mis à disposition des clients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Services de contrôle technique des installatio</w:t>
      </w:r>
      <w:r>
        <w:rPr>
          <w:rFonts w:ascii="Arial" w:hAnsi="Arial" w:cs="Arial"/>
          <w:sz w:val="20"/>
          <w:szCs w:val="20"/>
        </w:rPr>
        <w:t xml:space="preserve">ns si une aire de jeux est </w:t>
      </w:r>
      <w:proofErr w:type="gramStart"/>
      <w:r>
        <w:rPr>
          <w:rFonts w:ascii="Arial" w:hAnsi="Arial" w:cs="Arial"/>
          <w:sz w:val="20"/>
          <w:szCs w:val="20"/>
        </w:rPr>
        <w:t>mise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67DCE">
        <w:rPr>
          <w:rFonts w:ascii="Arial" w:hAnsi="Arial" w:cs="Arial"/>
          <w:sz w:val="20"/>
          <w:szCs w:val="20"/>
        </w:rPr>
        <w:t>à disposition des enfants</w:t>
      </w:r>
    </w:p>
    <w:p w:rsidR="00053B93" w:rsidRPr="00D67DCE" w:rsidRDefault="00053B93" w:rsidP="00053B93">
      <w:pPr>
        <w:pStyle w:val="Paragraphedeliste"/>
        <w:rPr>
          <w:rFonts w:ascii="Arial" w:hAnsi="Arial" w:cs="Arial"/>
          <w:sz w:val="20"/>
          <w:szCs w:val="20"/>
        </w:rPr>
      </w:pP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Pr="00D67DCE">
        <w:rPr>
          <w:rFonts w:ascii="Arial" w:hAnsi="Arial" w:cs="Arial"/>
          <w:sz w:val="20"/>
          <w:szCs w:val="20"/>
        </w:rPr>
        <w:t xml:space="preserve">entreprise active dans le secteur de la construction, en Région wallonne, sera, elle aussi, exposée aux contrôles effectués par les Services suivants : </w:t>
      </w:r>
    </w:p>
    <w:p w:rsidR="00053B93" w:rsidRPr="00D67DCE" w:rsidRDefault="00053B93" w:rsidP="00053B93">
      <w:pPr>
        <w:rPr>
          <w:rFonts w:ascii="Arial" w:hAnsi="Arial" w:cs="Arial"/>
          <w:sz w:val="20"/>
          <w:szCs w:val="20"/>
        </w:rPr>
      </w:pP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des contributions directes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Contrôle TVA 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 xml:space="preserve">Direction générale Contrôle et Médiation du </w:t>
      </w:r>
      <w:proofErr w:type="spellStart"/>
      <w:r w:rsidRPr="00D67DCE">
        <w:rPr>
          <w:rFonts w:ascii="Arial" w:hAnsi="Arial" w:cs="Arial"/>
          <w:sz w:val="20"/>
          <w:szCs w:val="20"/>
        </w:rPr>
        <w:t>Spf</w:t>
      </w:r>
      <w:proofErr w:type="spellEnd"/>
      <w:r w:rsidRPr="00D67DCE">
        <w:rPr>
          <w:rFonts w:ascii="Arial" w:hAnsi="Arial" w:cs="Arial"/>
          <w:sz w:val="20"/>
          <w:szCs w:val="20"/>
        </w:rPr>
        <w:t xml:space="preserve"> Economie (Inspection pour le contrôle du respect des législations à caractère économique : accès à la profession, pratiques du commerce, …)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Département de la Police et des Contrôles environnementaux (pour vérification du respect des législations environnementales)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Inspection sociale + Contrôle des lois sociales + Inspection de l’ONSS  + Inspection de l’ONEM (pour les contrôles des réglementations applicables en cas d’occupation éventuelle de personnel)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Inspection de l’</w:t>
      </w:r>
      <w:proofErr w:type="spellStart"/>
      <w:r w:rsidRPr="00D67DCE">
        <w:rPr>
          <w:rFonts w:ascii="Arial" w:hAnsi="Arial" w:cs="Arial"/>
          <w:sz w:val="20"/>
          <w:szCs w:val="20"/>
        </w:rPr>
        <w:t>Inasti</w:t>
      </w:r>
      <w:proofErr w:type="spellEnd"/>
      <w:r w:rsidRPr="00D67DCE">
        <w:rPr>
          <w:rFonts w:ascii="Arial" w:hAnsi="Arial" w:cs="Arial"/>
          <w:sz w:val="20"/>
          <w:szCs w:val="20"/>
        </w:rPr>
        <w:t xml:space="preserve"> (pour le contrôle des obligations relatives au statut social des indépendants)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Contrôle de la diffusion de musique au sein de l’établissement par les sociétés de gestion des droits d’auteur</w:t>
      </w:r>
    </w:p>
    <w:p w:rsidR="00053B93" w:rsidRPr="00D67DCE" w:rsidRDefault="00053B93" w:rsidP="00053B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7DCE">
        <w:rPr>
          <w:rFonts w:ascii="Arial" w:hAnsi="Arial" w:cs="Arial"/>
          <w:sz w:val="20"/>
          <w:szCs w:val="20"/>
        </w:rPr>
        <w:t>Direction générale de l’Energie de la Région wallonne (si l’entreprise procède à l’installation de chauffe-eau solaires)</w:t>
      </w:r>
    </w:p>
    <w:p w:rsidR="00053B93" w:rsidRDefault="00053B93" w:rsidP="00053B93">
      <w:pPr>
        <w:rPr>
          <w:rFonts w:ascii="Arial" w:hAnsi="Arial" w:cs="Arial"/>
          <w:sz w:val="20"/>
          <w:szCs w:val="20"/>
        </w:rPr>
      </w:pPr>
    </w:p>
    <w:p w:rsidR="00AA0C26" w:rsidRDefault="00053B93" w:rsidP="00F31C4B">
      <w:pPr>
        <w:rPr>
          <w:rFonts w:ascii="Arial" w:hAnsi="Arial" w:cs="Arial"/>
          <w:sz w:val="20"/>
          <w:szCs w:val="20"/>
        </w:rPr>
      </w:pPr>
      <w:r w:rsidRPr="00F766AE">
        <w:rPr>
          <w:rFonts w:ascii="Arial" w:hAnsi="Arial" w:cs="Arial"/>
          <w:sz w:val="20"/>
          <w:szCs w:val="20"/>
        </w:rPr>
        <w:t>On peut encore ajouter, pour chaque secteur d’activité, les Services locaux d’Inspection tels que urbanisme, police locale, … (contrôle des enseignes, terrasses, …)</w:t>
      </w:r>
    </w:p>
    <w:p w:rsidR="00794C67" w:rsidRDefault="00794C67" w:rsidP="00F31C4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4C67" w:rsidRPr="00794C67" w:rsidRDefault="00794C67" w:rsidP="00794C67">
      <w:pPr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</w:rPr>
        <w:t>Cadastre des diverses autorités de contrôles appliqués aux entrepreneurs en Belgique</w:t>
      </w:r>
    </w:p>
    <w:p w:rsidR="00794C67" w:rsidRPr="00794C67" w:rsidRDefault="00794C67" w:rsidP="00794C67">
      <w:pPr>
        <w:rPr>
          <w:rFonts w:ascii="Arial" w:hAnsi="Arial" w:cs="Arial"/>
          <w:sz w:val="20"/>
          <w:szCs w:val="20"/>
          <w:lang w:eastAsia="fr-BE"/>
        </w:rPr>
      </w:pP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</w:rPr>
        <w:t>Contrôle fiscal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</w:rPr>
        <w:t>Contrôle économique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</w:rPr>
        <w:t>Contrôle environnemental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</w:rPr>
        <w:t>Contrôle social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Onem</w:t>
      </w:r>
      <w:proofErr w:type="spellEnd"/>
      <w:r>
        <w:rPr>
          <w:rFonts w:ascii="Arial" w:hAnsi="Arial" w:cs="Arial"/>
          <w:sz w:val="20"/>
          <w:szCs w:val="20"/>
        </w:rPr>
        <w:t xml:space="preserve">, ONSS, </w:t>
      </w:r>
      <w:proofErr w:type="spellStart"/>
      <w:r>
        <w:rPr>
          <w:rFonts w:ascii="Arial" w:hAnsi="Arial" w:cs="Arial"/>
          <w:sz w:val="20"/>
          <w:szCs w:val="20"/>
        </w:rPr>
        <w:t>Inasti</w:t>
      </w:r>
      <w:proofErr w:type="spellEnd"/>
      <w:r>
        <w:rPr>
          <w:rFonts w:ascii="Arial" w:hAnsi="Arial" w:cs="Arial"/>
          <w:sz w:val="20"/>
          <w:szCs w:val="20"/>
        </w:rPr>
        <w:t>, …)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</w:rPr>
        <w:t>Contrôles de la sécurité de la chaine alimentaire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Tabac et Alcool 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 xml:space="preserve">Contrôle de la chaîne de </w:t>
      </w:r>
      <w:r>
        <w:rPr>
          <w:rFonts w:ascii="Arial" w:hAnsi="Arial" w:cs="Arial"/>
          <w:sz w:val="20"/>
          <w:szCs w:val="20"/>
          <w:lang w:eastAsia="fr-BE"/>
        </w:rPr>
        <w:t xml:space="preserve">vente des produits biologiques en </w:t>
      </w:r>
      <w:r w:rsidRPr="00794C67">
        <w:rPr>
          <w:rFonts w:ascii="Arial" w:hAnsi="Arial" w:cs="Arial"/>
          <w:sz w:val="20"/>
          <w:szCs w:val="20"/>
          <w:lang w:eastAsia="fr-BE"/>
        </w:rPr>
        <w:t>Région bruxelloise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des établissements de jeux ou débits de boissons dans lesquels sont exploités des jeux de hasard </w:t>
      </w:r>
    </w:p>
    <w:p w:rsidR="00794C67" w:rsidRPr="00794C67" w:rsidRDefault="00794C67" w:rsidP="00794C67">
      <w:pPr>
        <w:pStyle w:val="Paragraphedeliste"/>
        <w:ind w:left="567"/>
        <w:rPr>
          <w:rFonts w:ascii="Arial" w:hAnsi="Arial" w:cs="Arial"/>
          <w:sz w:val="20"/>
          <w:szCs w:val="20"/>
        </w:rPr>
      </w:pP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des agents immobiliers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de capacité professionnelle dans les entreprises de transport </w:t>
      </w:r>
    </w:p>
    <w:p w:rsidR="00794C67" w:rsidRPr="00794C67" w:rsidRDefault="00794C67" w:rsidP="00794C67">
      <w:pPr>
        <w:pStyle w:val="Paragraphedeliste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aides et subsides  a</w:t>
      </w:r>
      <w:r w:rsidRPr="00794C67">
        <w:rPr>
          <w:rFonts w:ascii="Arial" w:hAnsi="Arial" w:cs="Arial"/>
          <w:sz w:val="20"/>
          <w:szCs w:val="20"/>
        </w:rPr>
        <w:t xml:space="preserve">u fédéral et </w:t>
      </w:r>
      <w:r>
        <w:rPr>
          <w:rFonts w:ascii="Arial" w:hAnsi="Arial" w:cs="Arial"/>
          <w:sz w:val="20"/>
          <w:szCs w:val="20"/>
        </w:rPr>
        <w:t>e</w:t>
      </w:r>
      <w:r w:rsidRPr="00794C67">
        <w:rPr>
          <w:rFonts w:ascii="Arial" w:hAnsi="Arial" w:cs="Arial"/>
          <w:sz w:val="20"/>
          <w:szCs w:val="20"/>
        </w:rPr>
        <w:t>n Région wallonne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de la diffusion de musique au sein de l’entreprise 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>Contrôle de la reprographie </w:t>
      </w:r>
    </w:p>
    <w:p w:rsidR="00794C67" w:rsidRPr="00794C67" w:rsidRDefault="00794C67" w:rsidP="00794C67">
      <w:pPr>
        <w:pStyle w:val="Paragraphedeliste"/>
        <w:numPr>
          <w:ilvl w:val="0"/>
          <w:numId w:val="3"/>
        </w:numPr>
        <w:ind w:left="567" w:hanging="283"/>
        <w:contextualSpacing/>
        <w:rPr>
          <w:rFonts w:ascii="Arial" w:hAnsi="Arial" w:cs="Arial"/>
          <w:sz w:val="20"/>
          <w:szCs w:val="20"/>
        </w:rPr>
      </w:pPr>
      <w:r w:rsidRPr="00794C67">
        <w:rPr>
          <w:rFonts w:ascii="Arial" w:hAnsi="Arial" w:cs="Arial"/>
          <w:sz w:val="20"/>
          <w:szCs w:val="20"/>
          <w:lang w:eastAsia="fr-BE"/>
        </w:rPr>
        <w:t xml:space="preserve">Futur contrôle de l’utilisation des données à caractère personnel </w:t>
      </w:r>
    </w:p>
    <w:p w:rsidR="00794C67" w:rsidRPr="00053B93" w:rsidRDefault="00794C67" w:rsidP="00F31C4B">
      <w:pPr>
        <w:rPr>
          <w:rFonts w:ascii="Arial" w:hAnsi="Arial" w:cs="Arial"/>
          <w:sz w:val="20"/>
          <w:szCs w:val="20"/>
        </w:rPr>
      </w:pPr>
    </w:p>
    <w:sectPr w:rsidR="00794C67" w:rsidRPr="00053B93" w:rsidSect="006B3CCC">
      <w:pgSz w:w="11906" w:h="16838" w:code="9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009"/>
    <w:multiLevelType w:val="multilevel"/>
    <w:tmpl w:val="ECF2B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4411B32"/>
    <w:multiLevelType w:val="hybridMultilevel"/>
    <w:tmpl w:val="AB44E0F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F1DE6"/>
    <w:multiLevelType w:val="hybridMultilevel"/>
    <w:tmpl w:val="0E94BE1C"/>
    <w:lvl w:ilvl="0" w:tplc="356A6A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024E9"/>
    <w:multiLevelType w:val="hybridMultilevel"/>
    <w:tmpl w:val="91701860"/>
    <w:lvl w:ilvl="0" w:tplc="A25419F0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93"/>
    <w:rsid w:val="00045D24"/>
    <w:rsid w:val="00053B93"/>
    <w:rsid w:val="00077540"/>
    <w:rsid w:val="0010622F"/>
    <w:rsid w:val="0014206B"/>
    <w:rsid w:val="001774A9"/>
    <w:rsid w:val="00185C43"/>
    <w:rsid w:val="00187564"/>
    <w:rsid w:val="001E636F"/>
    <w:rsid w:val="002068EF"/>
    <w:rsid w:val="0024651C"/>
    <w:rsid w:val="00271F5D"/>
    <w:rsid w:val="00280969"/>
    <w:rsid w:val="002B60AA"/>
    <w:rsid w:val="002F4D3C"/>
    <w:rsid w:val="002F65AD"/>
    <w:rsid w:val="0032425D"/>
    <w:rsid w:val="00332367"/>
    <w:rsid w:val="00336E18"/>
    <w:rsid w:val="00343A6C"/>
    <w:rsid w:val="0038623C"/>
    <w:rsid w:val="003C447D"/>
    <w:rsid w:val="003D64FA"/>
    <w:rsid w:val="00413D4F"/>
    <w:rsid w:val="004632F6"/>
    <w:rsid w:val="004A274A"/>
    <w:rsid w:val="004B20E8"/>
    <w:rsid w:val="004C1008"/>
    <w:rsid w:val="004C28E7"/>
    <w:rsid w:val="004D7D1E"/>
    <w:rsid w:val="004E5271"/>
    <w:rsid w:val="005123BF"/>
    <w:rsid w:val="00513991"/>
    <w:rsid w:val="0051472B"/>
    <w:rsid w:val="00517720"/>
    <w:rsid w:val="005232A9"/>
    <w:rsid w:val="00550393"/>
    <w:rsid w:val="005B2480"/>
    <w:rsid w:val="00625AF1"/>
    <w:rsid w:val="006430C7"/>
    <w:rsid w:val="00665A83"/>
    <w:rsid w:val="006922AA"/>
    <w:rsid w:val="006B3CCC"/>
    <w:rsid w:val="006C1B9A"/>
    <w:rsid w:val="006C6C70"/>
    <w:rsid w:val="006E0360"/>
    <w:rsid w:val="006F7E9D"/>
    <w:rsid w:val="00732904"/>
    <w:rsid w:val="00750642"/>
    <w:rsid w:val="00794C67"/>
    <w:rsid w:val="007A34F4"/>
    <w:rsid w:val="007A5CB1"/>
    <w:rsid w:val="007A6CBF"/>
    <w:rsid w:val="007F51EF"/>
    <w:rsid w:val="008359A2"/>
    <w:rsid w:val="00842452"/>
    <w:rsid w:val="008D1672"/>
    <w:rsid w:val="008D186A"/>
    <w:rsid w:val="008F1CF7"/>
    <w:rsid w:val="009001BC"/>
    <w:rsid w:val="0090419E"/>
    <w:rsid w:val="00923BC8"/>
    <w:rsid w:val="00951B03"/>
    <w:rsid w:val="009954D5"/>
    <w:rsid w:val="009C652A"/>
    <w:rsid w:val="009D2F9D"/>
    <w:rsid w:val="009E78D4"/>
    <w:rsid w:val="00A47555"/>
    <w:rsid w:val="00AA0C26"/>
    <w:rsid w:val="00AE1FFD"/>
    <w:rsid w:val="00AE6B0B"/>
    <w:rsid w:val="00B60A7C"/>
    <w:rsid w:val="00B6248E"/>
    <w:rsid w:val="00B86543"/>
    <w:rsid w:val="00B95B76"/>
    <w:rsid w:val="00B979F9"/>
    <w:rsid w:val="00BA020C"/>
    <w:rsid w:val="00BD5E5C"/>
    <w:rsid w:val="00C00725"/>
    <w:rsid w:val="00C35FDA"/>
    <w:rsid w:val="00C67569"/>
    <w:rsid w:val="00C81685"/>
    <w:rsid w:val="00C96BCF"/>
    <w:rsid w:val="00CB03CA"/>
    <w:rsid w:val="00CF32BD"/>
    <w:rsid w:val="00D641CF"/>
    <w:rsid w:val="00DA6920"/>
    <w:rsid w:val="00DC3DE9"/>
    <w:rsid w:val="00DD3E75"/>
    <w:rsid w:val="00E0633B"/>
    <w:rsid w:val="00E16E98"/>
    <w:rsid w:val="00E2410B"/>
    <w:rsid w:val="00E318A4"/>
    <w:rsid w:val="00E56248"/>
    <w:rsid w:val="00EB6995"/>
    <w:rsid w:val="00EC78C4"/>
    <w:rsid w:val="00F31C4B"/>
    <w:rsid w:val="00F52041"/>
    <w:rsid w:val="00F73AF0"/>
    <w:rsid w:val="00F8694F"/>
    <w:rsid w:val="00FA73DD"/>
    <w:rsid w:val="00FC3BA4"/>
    <w:rsid w:val="00FD4E01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B93"/>
    <w:rPr>
      <w:rFonts w:ascii="Calibri" w:eastAsiaTheme="minorHAns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280969"/>
    <w:pPr>
      <w:tabs>
        <w:tab w:val="left" w:pos="5387"/>
        <w:tab w:val="center" w:pos="6300"/>
      </w:tabs>
      <w:ind w:left="2268"/>
    </w:pPr>
  </w:style>
  <w:style w:type="character" w:customStyle="1" w:styleId="Retraitcorpsdetexte2Car">
    <w:name w:val="Retrait corps de texte 2 Car"/>
    <w:link w:val="Retraitcorpsdetexte2"/>
    <w:rsid w:val="00280969"/>
    <w:rPr>
      <w:rFonts w:ascii="Arial" w:hAnsi="Arial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053B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B93"/>
    <w:rPr>
      <w:rFonts w:ascii="Calibri" w:eastAsiaTheme="minorHAns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280969"/>
    <w:pPr>
      <w:tabs>
        <w:tab w:val="left" w:pos="5387"/>
        <w:tab w:val="center" w:pos="6300"/>
      </w:tabs>
      <w:ind w:left="2268"/>
    </w:pPr>
  </w:style>
  <w:style w:type="character" w:customStyle="1" w:styleId="Retraitcorpsdetexte2Car">
    <w:name w:val="Retrait corps de texte 2 Car"/>
    <w:link w:val="Retraitcorpsdetexte2"/>
    <w:rsid w:val="00280969"/>
    <w:rPr>
      <w:rFonts w:ascii="Arial" w:hAnsi="Arial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053B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3FD3-960E-4A9E-AED3-E913DAB8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4008</Characters>
  <Application>Microsoft Office Word</Application>
  <DocSecurity>0</DocSecurity>
  <Lines>67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Caroline</dc:creator>
  <cp:lastModifiedBy>Céline Léonard</cp:lastModifiedBy>
  <cp:revision>2</cp:revision>
  <cp:lastPrinted>2011-09-28T09:21:00Z</cp:lastPrinted>
  <dcterms:created xsi:type="dcterms:W3CDTF">2014-04-16T08:44:00Z</dcterms:created>
  <dcterms:modified xsi:type="dcterms:W3CDTF">2014-04-16T08:44:00Z</dcterms:modified>
</cp:coreProperties>
</file>